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F7F" w:rsidRDefault="00B75F7F" w:rsidP="00B75F7F">
      <w:pPr>
        <w:tabs>
          <w:tab w:val="left" w:pos="5812"/>
        </w:tabs>
        <w:spacing w:after="0"/>
        <w:ind w:left="567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-1037590</wp:posOffset>
            </wp:positionH>
            <wp:positionV relativeFrom="paragraph">
              <wp:posOffset>-648970</wp:posOffset>
            </wp:positionV>
            <wp:extent cx="7296150" cy="1008253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2991" t="9903" r="34327" b="9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08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«Утверждаю»</w:t>
      </w:r>
    </w:p>
    <w:p w:rsidR="00B75F7F" w:rsidRDefault="00B75F7F" w:rsidP="00B75F7F">
      <w:pPr>
        <w:spacing w:after="0"/>
        <w:ind w:left="567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Зам. директора по АХ и УР</w:t>
      </w:r>
    </w:p>
    <w:p w:rsidR="00B75F7F" w:rsidRDefault="00B75F7F" w:rsidP="00B75F7F">
      <w:pPr>
        <w:spacing w:after="0"/>
        <w:ind w:left="567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Иванов М.А.</w:t>
      </w:r>
    </w:p>
    <w:p w:rsidR="00B75F7F" w:rsidRDefault="00B75F7F" w:rsidP="00B75F7F">
      <w:pPr>
        <w:spacing w:after="0"/>
        <w:ind w:left="567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</w:t>
      </w:r>
    </w:p>
    <w:p w:rsidR="00B75F7F" w:rsidRDefault="00B75F7F" w:rsidP="00B75F7F">
      <w:pPr>
        <w:spacing w:after="0"/>
        <w:ind w:left="567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«___» ______ 2016 г.</w:t>
      </w:r>
    </w:p>
    <w:p w:rsidR="00B75F7F" w:rsidRDefault="00B75F7F" w:rsidP="00B75F7F">
      <w:pPr>
        <w:spacing w:after="0"/>
        <w:ind w:left="567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75F7F" w:rsidRDefault="00B75F7F" w:rsidP="00B75F7F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75F7F" w:rsidRPr="006D6550" w:rsidRDefault="00B75F7F" w:rsidP="00B75F7F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6550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B75F7F" w:rsidRPr="006D6550" w:rsidRDefault="00B75F7F" w:rsidP="00B75F7F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6550">
        <w:rPr>
          <w:rFonts w:ascii="Times New Roman" w:hAnsi="Times New Roman" w:cs="Times New Roman"/>
          <w:b/>
          <w:sz w:val="28"/>
          <w:szCs w:val="28"/>
        </w:rPr>
        <w:t xml:space="preserve">о проведении конкурса </w:t>
      </w:r>
      <w:r>
        <w:rPr>
          <w:rFonts w:ascii="Times New Roman" w:hAnsi="Times New Roman" w:cs="Times New Roman"/>
          <w:b/>
          <w:sz w:val="28"/>
          <w:szCs w:val="28"/>
        </w:rPr>
        <w:t>профессионального мастерства</w:t>
      </w:r>
    </w:p>
    <w:p w:rsidR="00B75F7F" w:rsidRPr="006D6550" w:rsidRDefault="00B75F7F" w:rsidP="00B75F7F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6550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Лучший оператор автозаправочной станции</w:t>
      </w:r>
      <w:r w:rsidRPr="006D6550">
        <w:rPr>
          <w:rFonts w:ascii="Times New Roman" w:hAnsi="Times New Roman" w:cs="Times New Roman"/>
          <w:b/>
          <w:sz w:val="28"/>
          <w:szCs w:val="28"/>
        </w:rPr>
        <w:t>»</w:t>
      </w:r>
    </w:p>
    <w:p w:rsidR="00B75F7F" w:rsidRPr="006D6550" w:rsidRDefault="00B75F7F" w:rsidP="00B75F7F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6550">
        <w:rPr>
          <w:rFonts w:ascii="Times New Roman" w:hAnsi="Times New Roman" w:cs="Times New Roman"/>
          <w:b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sz w:val="28"/>
          <w:szCs w:val="28"/>
        </w:rPr>
        <w:t>Красночикойском филиале ГПОУ «Читинский политехнический колледж»</w:t>
      </w:r>
    </w:p>
    <w:p w:rsidR="00B75F7F" w:rsidRDefault="00B75F7F" w:rsidP="00B75F7F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75F7F" w:rsidRDefault="00B75F7F" w:rsidP="00B75F7F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75F7F" w:rsidRDefault="00B75F7F" w:rsidP="00B75F7F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проф. мастерства проводится в КФ ГПОУ ЧПТК вне плана воспитательной работы, в рамках проведения государственной итоговой аттестации по профессии 23.01.03 «Автомеханик», в качестве замены квалификационного экзамена по ПМ 03.</w:t>
      </w:r>
    </w:p>
    <w:p w:rsidR="00B75F7F" w:rsidRDefault="00B75F7F" w:rsidP="00B75F7F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75F7F" w:rsidRDefault="00B75F7F" w:rsidP="00B75F7F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6550">
        <w:rPr>
          <w:rFonts w:ascii="Times New Roman" w:hAnsi="Times New Roman" w:cs="Times New Roman"/>
          <w:b/>
          <w:sz w:val="28"/>
          <w:szCs w:val="28"/>
        </w:rPr>
        <w:t>1. Цель конкурса</w:t>
      </w:r>
    </w:p>
    <w:p w:rsidR="00B75F7F" w:rsidRPr="006D6550" w:rsidRDefault="00B75F7F" w:rsidP="00B75F7F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5F7F" w:rsidRDefault="00B75F7F" w:rsidP="00B75F7F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Совершенствование профессионального мастерства студентов в области знаний и умений при работе с оборудованием, </w:t>
      </w:r>
      <w:proofErr w:type="gramStart"/>
      <w:r>
        <w:rPr>
          <w:rFonts w:ascii="Times New Roman" w:hAnsi="Times New Roman" w:cs="Times New Roman"/>
          <w:sz w:val="28"/>
          <w:szCs w:val="28"/>
        </w:rPr>
        <w:t>устанавливаемом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АЗС. Популяризация и пропаганда профессий с техническим уклоном среди студентов КФ ГПОУ ЧПТК.</w:t>
      </w:r>
    </w:p>
    <w:p w:rsidR="00B75F7F" w:rsidRDefault="00B75F7F" w:rsidP="00B75F7F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75F7F" w:rsidRDefault="00B75F7F" w:rsidP="00B75F7F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6550">
        <w:rPr>
          <w:rFonts w:ascii="Times New Roman" w:hAnsi="Times New Roman" w:cs="Times New Roman"/>
          <w:b/>
          <w:sz w:val="28"/>
          <w:szCs w:val="28"/>
        </w:rPr>
        <w:t>2. Задачи конкурса</w:t>
      </w:r>
    </w:p>
    <w:p w:rsidR="00B75F7F" w:rsidRPr="006D6550" w:rsidRDefault="00B75F7F" w:rsidP="00B75F7F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5F7F" w:rsidRDefault="00B75F7F" w:rsidP="00B75F7F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Повышения качества знаний студентов в области ПМ 03.</w:t>
      </w:r>
    </w:p>
    <w:p w:rsidR="00B75F7F" w:rsidRDefault="00B75F7F" w:rsidP="00B75F7F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Развитие информационной культуры и приобретение опыта публичных выступлений.</w:t>
      </w:r>
    </w:p>
    <w:p w:rsidR="00B75F7F" w:rsidRDefault="00B75F7F" w:rsidP="00B75F7F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 Выявление и развитие тяги к выбранной профессиональной деятельности. Развитие способности самостоятельного решения разного рода технических задач, требующих нестандартного подхода. </w:t>
      </w:r>
    </w:p>
    <w:p w:rsidR="00B75F7F" w:rsidRDefault="00B75F7F" w:rsidP="00B75F7F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75F7F" w:rsidRDefault="00B75F7F" w:rsidP="00B75F7F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6550">
        <w:rPr>
          <w:rFonts w:ascii="Times New Roman" w:hAnsi="Times New Roman" w:cs="Times New Roman"/>
          <w:b/>
          <w:sz w:val="28"/>
          <w:szCs w:val="28"/>
        </w:rPr>
        <w:t>3. Организация и проведение конкурса</w:t>
      </w:r>
    </w:p>
    <w:p w:rsidR="00B75F7F" w:rsidRPr="006D6550" w:rsidRDefault="00B75F7F" w:rsidP="00B75F7F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5F7F" w:rsidRDefault="00B75F7F" w:rsidP="00B75F7F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 руководство подготовкой конкурса и проведением конкурса осуществляется организационным комитетом.</w:t>
      </w:r>
    </w:p>
    <w:p w:rsidR="00B75F7F" w:rsidRDefault="00B75F7F" w:rsidP="00B75F7F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 орг. комитета:</w:t>
      </w:r>
    </w:p>
    <w:p w:rsidR="00B75F7F" w:rsidRDefault="00B75F7F" w:rsidP="00B75F7F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Иванов М. А. заместитель директора по АХ и УР - председатель орг. комитета;</w:t>
      </w:r>
    </w:p>
    <w:p w:rsidR="00B75F7F" w:rsidRDefault="00B75F7F" w:rsidP="00B75F7F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Андреевский В.А. преподаватель профессиональных дисциплин, механик КФ ГПОУ ЧПТК – заместитель председателя орг. комитета; </w:t>
      </w:r>
    </w:p>
    <w:p w:rsidR="00B75F7F" w:rsidRDefault="00B75F7F" w:rsidP="00B75F7F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Члены орг. комитета: Нечаев И.В. – преподаватель проф. дисциплин, Лоскутников Ю.Б. – мастер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/о, Филатов В.И. – мастер </w:t>
      </w: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/о, Балабанов С.Д. – мастер </w:t>
      </w: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proofErr w:type="spellEnd"/>
      <w:r>
        <w:rPr>
          <w:rFonts w:ascii="Times New Roman" w:hAnsi="Times New Roman" w:cs="Times New Roman"/>
          <w:sz w:val="28"/>
          <w:szCs w:val="28"/>
        </w:rPr>
        <w:t>/о.</w:t>
      </w:r>
    </w:p>
    <w:p w:rsidR="00B75F7F" w:rsidRDefault="00B75F7F" w:rsidP="00B75F7F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5F7B">
        <w:rPr>
          <w:rFonts w:ascii="Times New Roman" w:hAnsi="Times New Roman" w:cs="Times New Roman"/>
          <w:b/>
          <w:sz w:val="28"/>
          <w:szCs w:val="28"/>
        </w:rPr>
        <w:t>4. Участники конкурса:</w:t>
      </w:r>
      <w:r>
        <w:rPr>
          <w:rFonts w:ascii="Times New Roman" w:hAnsi="Times New Roman" w:cs="Times New Roman"/>
          <w:sz w:val="28"/>
          <w:szCs w:val="28"/>
        </w:rPr>
        <w:t xml:space="preserve"> студенты гр.№12 КФ ГПОУ ЧПТК.</w:t>
      </w:r>
    </w:p>
    <w:p w:rsidR="00B75F7F" w:rsidRDefault="00B75F7F" w:rsidP="00B75F7F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75F7F" w:rsidRDefault="00B75F7F" w:rsidP="00B75F7F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5F7B">
        <w:rPr>
          <w:rFonts w:ascii="Times New Roman" w:hAnsi="Times New Roman" w:cs="Times New Roman"/>
          <w:b/>
          <w:sz w:val="28"/>
          <w:szCs w:val="28"/>
        </w:rPr>
        <w:t>5. Время проведения конкурса:</w:t>
      </w:r>
      <w:r>
        <w:rPr>
          <w:rFonts w:ascii="Times New Roman" w:hAnsi="Times New Roman" w:cs="Times New Roman"/>
          <w:sz w:val="28"/>
          <w:szCs w:val="28"/>
        </w:rPr>
        <w:t xml:space="preserve"> с 15 по 20 января 2017 года.</w:t>
      </w:r>
    </w:p>
    <w:p w:rsidR="00B75F7F" w:rsidRDefault="00B75F7F" w:rsidP="00B75F7F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75F7F" w:rsidRDefault="00B75F7F" w:rsidP="00B75F7F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5F7B">
        <w:rPr>
          <w:rFonts w:ascii="Times New Roman" w:hAnsi="Times New Roman" w:cs="Times New Roman"/>
          <w:b/>
          <w:sz w:val="28"/>
          <w:szCs w:val="28"/>
        </w:rPr>
        <w:t>6. Программа проведения конкурса</w:t>
      </w:r>
    </w:p>
    <w:p w:rsidR="00B75F7F" w:rsidRPr="00E25F7B" w:rsidRDefault="00B75F7F" w:rsidP="00B75F7F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5F7F" w:rsidRDefault="00B75F7F" w:rsidP="00B75F7F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Соревнование проводится в несколько этапов: решение теоретических заданий по проверке знаний устройства, работы автозаправочного оборудования и техники безопасности, и практического испытания, на выполнение задания практического характера.  </w:t>
      </w:r>
    </w:p>
    <w:p w:rsidR="00B75F7F" w:rsidRDefault="00B75F7F" w:rsidP="00B75F7F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 решение теоретических заданий направлено на определение уровня знаний по устройству, техническому обслуживанию и работе оборудования автозаправочных станций, а также знаний в области техники безопасности при работе на АЗС. Задания представлены в форме тестов с одним или несколькими вариантами ответов. Задания находятся в запечатанном индивидуальном конверте, и выдаются путем выбора одного из членов жюри.</w:t>
      </w:r>
    </w:p>
    <w:p w:rsidR="00B75F7F" w:rsidRDefault="00B75F7F" w:rsidP="00B75F7F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  практическая часть выполнения заданий предусматривает демонстрацию умений по выполнению технологических операций проводимых на АЗС. Все практические операции будут выполнены в условиях лаборатории АЗС оснащенной всем необходимым оборудованием. Задания для выполнения практического задания будут выдаваться аналогично пункту 6.1.</w:t>
      </w:r>
    </w:p>
    <w:p w:rsidR="00B75F7F" w:rsidRDefault="00B75F7F" w:rsidP="00B75F7F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этапы конкурса проводятся при видео и фото фиксации, для устранения всевозможных споров.</w:t>
      </w:r>
    </w:p>
    <w:p w:rsidR="00B75F7F" w:rsidRDefault="00B75F7F" w:rsidP="00B75F7F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6.3.  подведение результатов как </w:t>
      </w:r>
      <w:proofErr w:type="gramStart"/>
      <w:r>
        <w:rPr>
          <w:rFonts w:ascii="Times New Roman" w:hAnsi="Times New Roman" w:cs="Times New Roman"/>
          <w:sz w:val="28"/>
          <w:szCs w:val="28"/>
        </w:rPr>
        <w:t>теоретического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так и практического этапа конкурса проводится в конце комиссией из членов жюри, с правом совещательного голоса от представителя потенциального работодателя.</w:t>
      </w:r>
    </w:p>
    <w:p w:rsidR="00B75F7F" w:rsidRDefault="00B75F7F" w:rsidP="00B75F7F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5F7B">
        <w:rPr>
          <w:rFonts w:ascii="Times New Roman" w:hAnsi="Times New Roman" w:cs="Times New Roman"/>
          <w:b/>
          <w:sz w:val="28"/>
          <w:szCs w:val="28"/>
        </w:rPr>
        <w:t>7. Оценка результатов и определение победителей конкурса</w:t>
      </w:r>
    </w:p>
    <w:p w:rsidR="00B75F7F" w:rsidRPr="00E25F7B" w:rsidRDefault="00B75F7F" w:rsidP="00B75F7F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5F7F" w:rsidRDefault="00B75F7F" w:rsidP="00B75F7F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Оценка результатов конкурса проводится по нескольким критериям: </w:t>
      </w:r>
    </w:p>
    <w:p w:rsidR="00B75F7F" w:rsidRDefault="00B75F7F" w:rsidP="00B75F7F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1) </w:t>
      </w:r>
      <w:r w:rsidRPr="00E25F7B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Теоретические знания</w:t>
      </w:r>
      <w:r w:rsidRPr="00E25F7B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– оценивается количество правильных ответов на поставленные вопросы.</w:t>
      </w:r>
    </w:p>
    <w:p w:rsidR="00B75F7F" w:rsidRDefault="00B75F7F" w:rsidP="00B75F7F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Pr="00E25F7B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Оператор АЗС</w:t>
      </w:r>
      <w:r w:rsidRPr="00E25F7B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– оценивается работа, проведенная в качестве оператора АЗС, при этом оценивается быстрота выполнения операций по обслуживанию клиентов, точность соблюдения выполнения технологических операций по учету и приему топлива, точность выполнения операций по отпуску, тактичность и вежливость при работе с клиентами, а также способность разрешать конфликтные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ситуации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возникающие в ходе работы.</w:t>
      </w:r>
    </w:p>
    <w:p w:rsidR="00B75F7F" w:rsidRDefault="00B75F7F" w:rsidP="00B75F7F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Pr="00E25F7B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Слесарь по ремонту и обслуживанию оборудования АЗС</w:t>
      </w:r>
      <w:r w:rsidRPr="00E25F7B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- оценивается умение быстро и правильно выполнять операции по устранению неполадок в работе оборудования АЗС.</w:t>
      </w:r>
    </w:p>
    <w:p w:rsidR="00B75F7F" w:rsidRDefault="00B75F7F" w:rsidP="00B75F7F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75F7F" w:rsidRDefault="00B75F7F" w:rsidP="00B75F7F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Выбор победителя конкурса осуществляется по следующим номинациям:</w:t>
      </w:r>
    </w:p>
    <w:p w:rsidR="00B75F7F" w:rsidRDefault="00B75F7F" w:rsidP="00B75F7F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75F7F" w:rsidRDefault="00B75F7F" w:rsidP="00B75F7F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5F7B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Теоретические знания</w:t>
      </w:r>
      <w:r w:rsidRPr="00E25F7B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выбирается студент или группа студентов победивших в номинации, из расчета суммы баллов за все критерии, указанные в пункте 7.1.</w:t>
      </w:r>
      <w:r w:rsidRPr="00AC59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Участники получают квалификацию «Оператор АЗС» 2 разряда.</w:t>
      </w:r>
    </w:p>
    <w:p w:rsidR="00B75F7F" w:rsidRDefault="00B75F7F" w:rsidP="00B75F7F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5F7B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Оператор АЗС</w:t>
      </w:r>
      <w:r w:rsidRPr="00E25F7B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выбирается из расчета суммы балов за п.п.1 и 2 п. 7.1;</w:t>
      </w:r>
      <w:r w:rsidRPr="00AC59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Предусматриваются максимум два победителя, при одинаковом количестве баллов. Победители получат квалификацию - «Оператор АЗС» 3 разряда, и приглашение на работу от работодателя.</w:t>
      </w:r>
    </w:p>
    <w:p w:rsidR="00B75F7F" w:rsidRDefault="00B75F7F" w:rsidP="00B75F7F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5F7B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Слесарь по ремонту и обслуживанию оборудования АЗС</w:t>
      </w:r>
      <w:r w:rsidRPr="00E25F7B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выбирается из расчета суммы балов за п.п.1 и 3 п. 7.1. Предусматриваются максимум два победителя, при одинаковом количестве баллов. Победители получат квалификацию - «Оператор АЗС» 3 разряда, и приглашение на работу от работодателя.</w:t>
      </w:r>
    </w:p>
    <w:p w:rsidR="00B75F7F" w:rsidRDefault="00B75F7F" w:rsidP="00B75F7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4992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Лучший оператор АЗС</w:t>
      </w:r>
      <w:r w:rsidRPr="00954992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выбирается из расчета суммы балов за п.п. 1 п. 7.1., п.п. 2 и 3 п.7.1.. Предусматриваются максимум два победителя, при одинаковом количестве баллов. Победители получат квалификацию - «Оператор АЗС» 4 разряда, и приглашение на работу от работодателя.</w:t>
      </w:r>
    </w:p>
    <w:p w:rsidR="00B75F7F" w:rsidRPr="00575B06" w:rsidRDefault="00B75F7F" w:rsidP="00B75F7F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5B06">
        <w:rPr>
          <w:rFonts w:ascii="Times New Roman" w:hAnsi="Times New Roman" w:cs="Times New Roman"/>
          <w:b/>
          <w:sz w:val="28"/>
          <w:szCs w:val="28"/>
        </w:rPr>
        <w:t>8. Место проведения конкурса.</w:t>
      </w:r>
    </w:p>
    <w:p w:rsidR="00B75F7F" w:rsidRDefault="00B75F7F" w:rsidP="00B75F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Первый этап конкурса будет проходить в кабинете для проведения теоретических занятий колледжа, второй этап в «лаборатории АЗС» КФ ГПОУ ЧПТК</w:t>
      </w:r>
    </w:p>
    <w:p w:rsidR="00B75F7F" w:rsidRPr="008A081B" w:rsidRDefault="00B75F7F" w:rsidP="00B75F7F">
      <w:pPr>
        <w:rPr>
          <w:rFonts w:ascii="Times New Roman" w:hAnsi="Times New Roman" w:cs="Times New Roman"/>
          <w:sz w:val="28"/>
          <w:szCs w:val="28"/>
        </w:rPr>
      </w:pPr>
    </w:p>
    <w:p w:rsidR="0076123C" w:rsidRDefault="0076123C"/>
    <w:p w:rsidR="00B75F7F" w:rsidRDefault="00B75F7F" w:rsidP="00B75F7F">
      <w:r>
        <w:rPr>
          <w:noProof/>
        </w:rPr>
        <w:lastRenderedPageBreak/>
        <w:drawing>
          <wp:inline distT="0" distB="0" distL="0" distR="0">
            <wp:extent cx="2676525" cy="2621558"/>
            <wp:effectExtent l="19050" t="0" r="9525" b="0"/>
            <wp:docPr id="3" name="Рисунок 0" descr="НОВЫЙ ЛОГОТИП на документ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ЛОГОТИП на документы.PNG"/>
                    <pic:cNvPicPr/>
                  </pic:nvPicPr>
                  <pic:blipFill>
                    <a:blip r:embed="rId5"/>
                    <a:srcRect b="12626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62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F7F" w:rsidRDefault="00B75F7F" w:rsidP="00B75F7F"/>
    <w:p w:rsidR="00B75F7F" w:rsidRPr="00B75F7F" w:rsidRDefault="00B75F7F" w:rsidP="00B75F7F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proofErr w:type="gramStart"/>
      <w:r w:rsidRPr="00B75F7F">
        <w:rPr>
          <w:rFonts w:ascii="Times New Roman" w:hAnsi="Times New Roman" w:cs="Times New Roman"/>
          <w:b/>
          <w:i/>
        </w:rPr>
        <w:t>Уважаем</w:t>
      </w:r>
      <w:r w:rsidRPr="00B75F7F">
        <w:rPr>
          <w:rFonts w:ascii="Times New Roman" w:hAnsi="Times New Roman" w:cs="Times New Roman"/>
          <w:b/>
          <w:i/>
        </w:rPr>
        <w:fldChar w:fldCharType="begin"/>
      </w:r>
      <w:r w:rsidRPr="00B75F7F">
        <w:rPr>
          <w:rFonts w:ascii="Times New Roman" w:hAnsi="Times New Roman" w:cs="Times New Roman"/>
          <w:b/>
          <w:i/>
        </w:rPr>
        <w:instrText xml:space="preserve"> MERGEFIELD "Окончание" </w:instrText>
      </w:r>
      <w:r w:rsidRPr="00B75F7F">
        <w:rPr>
          <w:rFonts w:ascii="Times New Roman" w:hAnsi="Times New Roman" w:cs="Times New Roman"/>
          <w:b/>
          <w:i/>
        </w:rPr>
        <w:fldChar w:fldCharType="separate"/>
      </w:r>
      <w:r w:rsidRPr="00B75F7F">
        <w:rPr>
          <w:rFonts w:ascii="Times New Roman" w:hAnsi="Times New Roman" w:cs="Times New Roman"/>
          <w:b/>
          <w:i/>
          <w:noProof/>
        </w:rPr>
        <w:t>ый</w:t>
      </w:r>
      <w:proofErr w:type="gramEnd"/>
      <w:r w:rsidRPr="00B75F7F">
        <w:rPr>
          <w:rFonts w:ascii="Times New Roman" w:hAnsi="Times New Roman" w:cs="Times New Roman"/>
          <w:b/>
          <w:i/>
        </w:rPr>
        <w:fldChar w:fldCharType="end"/>
      </w:r>
      <w:r w:rsidRPr="00B75F7F">
        <w:rPr>
          <w:rFonts w:ascii="Times New Roman" w:hAnsi="Times New Roman" w:cs="Times New Roman"/>
          <w:b/>
          <w:i/>
        </w:rPr>
        <w:t xml:space="preserve"> </w:t>
      </w:r>
      <w:r w:rsidRPr="00B75F7F">
        <w:rPr>
          <w:rFonts w:ascii="Times New Roman" w:hAnsi="Times New Roman" w:cs="Times New Roman"/>
          <w:b/>
          <w:i/>
        </w:rPr>
        <w:fldChar w:fldCharType="begin"/>
      </w:r>
      <w:r w:rsidRPr="00B75F7F">
        <w:rPr>
          <w:rFonts w:ascii="Times New Roman" w:hAnsi="Times New Roman" w:cs="Times New Roman"/>
          <w:b/>
          <w:i/>
        </w:rPr>
        <w:instrText xml:space="preserve"> MERGEFIELD "Фамилия_И_О_руководителя" </w:instrText>
      </w:r>
      <w:r w:rsidRPr="00B75F7F">
        <w:rPr>
          <w:rFonts w:ascii="Times New Roman" w:hAnsi="Times New Roman" w:cs="Times New Roman"/>
          <w:b/>
          <w:i/>
        </w:rPr>
        <w:fldChar w:fldCharType="separate"/>
      </w:r>
      <w:r w:rsidRPr="00B75F7F">
        <w:rPr>
          <w:rFonts w:ascii="Times New Roman" w:hAnsi="Times New Roman" w:cs="Times New Roman"/>
          <w:b/>
          <w:i/>
          <w:noProof/>
        </w:rPr>
        <w:t>Гостев Евгений Алексеевич</w:t>
      </w:r>
      <w:r w:rsidRPr="00B75F7F">
        <w:rPr>
          <w:rFonts w:ascii="Times New Roman" w:hAnsi="Times New Roman" w:cs="Times New Roman"/>
          <w:b/>
          <w:i/>
        </w:rPr>
        <w:fldChar w:fldCharType="end"/>
      </w:r>
      <w:r w:rsidRPr="00B75F7F">
        <w:rPr>
          <w:rFonts w:ascii="Times New Roman" w:hAnsi="Times New Roman" w:cs="Times New Roman"/>
          <w:b/>
          <w:i/>
        </w:rPr>
        <w:t xml:space="preserve"> </w:t>
      </w:r>
    </w:p>
    <w:p w:rsidR="00B75F7F" w:rsidRPr="00B75F7F" w:rsidRDefault="00B75F7F" w:rsidP="00B75F7F">
      <w:pPr>
        <w:spacing w:after="0" w:line="240" w:lineRule="auto"/>
        <w:rPr>
          <w:rFonts w:ascii="Times New Roman" w:hAnsi="Times New Roman" w:cs="Times New Roman"/>
        </w:rPr>
      </w:pPr>
    </w:p>
    <w:p w:rsidR="00B75F7F" w:rsidRPr="00B75F7F" w:rsidRDefault="00B75F7F" w:rsidP="00B75F7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color w:val="0070C0"/>
        </w:rPr>
      </w:pPr>
      <w:r w:rsidRPr="00B75F7F">
        <w:rPr>
          <w:rFonts w:ascii="Times New Roman" w:hAnsi="Times New Roman" w:cs="Times New Roman"/>
          <w:b/>
          <w:i/>
          <w:color w:val="0070C0"/>
        </w:rPr>
        <w:t xml:space="preserve">Поздравляем Вас с прошедшими Новогодними праздниками, желаем исполнения всех Ваших планов, счастья и благополучия, а Вашей компании - </w:t>
      </w:r>
      <w:r w:rsidRPr="00B75F7F">
        <w:rPr>
          <w:rFonts w:ascii="Times New Roman" w:hAnsi="Times New Roman" w:cs="Times New Roman"/>
          <w:b/>
          <w:i/>
          <w:color w:val="0070C0"/>
        </w:rPr>
        <w:fldChar w:fldCharType="begin"/>
      </w:r>
      <w:r w:rsidRPr="00B75F7F">
        <w:rPr>
          <w:rFonts w:ascii="Times New Roman" w:hAnsi="Times New Roman" w:cs="Times New Roman"/>
          <w:b/>
          <w:i/>
          <w:color w:val="0070C0"/>
        </w:rPr>
        <w:instrText xml:space="preserve"> MERGEFIELD "Название_организации" </w:instrText>
      </w:r>
      <w:r w:rsidRPr="00B75F7F">
        <w:rPr>
          <w:rFonts w:ascii="Times New Roman" w:hAnsi="Times New Roman" w:cs="Times New Roman"/>
          <w:b/>
          <w:i/>
          <w:color w:val="0070C0"/>
        </w:rPr>
        <w:fldChar w:fldCharType="separate"/>
      </w:r>
      <w:r w:rsidRPr="00B75F7F">
        <w:rPr>
          <w:rFonts w:ascii="Times New Roman" w:hAnsi="Times New Roman" w:cs="Times New Roman"/>
          <w:b/>
          <w:i/>
          <w:noProof/>
          <w:color w:val="0070C0"/>
        </w:rPr>
        <w:t>Сеть АЗС "Позитив Плюс"</w:t>
      </w:r>
      <w:r w:rsidRPr="00B75F7F">
        <w:rPr>
          <w:rFonts w:ascii="Times New Roman" w:hAnsi="Times New Roman" w:cs="Times New Roman"/>
          <w:b/>
          <w:i/>
          <w:color w:val="0070C0"/>
        </w:rPr>
        <w:fldChar w:fldCharType="end"/>
      </w:r>
      <w:r w:rsidRPr="00B75F7F">
        <w:rPr>
          <w:rFonts w:ascii="Times New Roman" w:hAnsi="Times New Roman" w:cs="Times New Roman"/>
          <w:b/>
          <w:i/>
          <w:color w:val="0070C0"/>
        </w:rPr>
        <w:t xml:space="preserve"> процветания!</w:t>
      </w:r>
    </w:p>
    <w:p w:rsidR="00B75F7F" w:rsidRPr="00B75F7F" w:rsidRDefault="00B75F7F" w:rsidP="00B75F7F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70C0"/>
        </w:rPr>
      </w:pPr>
      <w:r w:rsidRPr="00B75F7F">
        <w:rPr>
          <w:rFonts w:ascii="Times New Roman" w:hAnsi="Times New Roman" w:cs="Times New Roman"/>
          <w:i/>
          <w:color w:val="0070C0"/>
        </w:rPr>
        <w:t xml:space="preserve">Мы, в свою очередь, рады сообщить, что Красночикойский филиал ГПОУ Читинский политехнический колледж проводит государственную итоговую аттестацию выпускной группы: </w:t>
      </w:r>
    </w:p>
    <w:p w:rsidR="00B75F7F" w:rsidRPr="00B75F7F" w:rsidRDefault="00B75F7F" w:rsidP="00B75F7F">
      <w:pPr>
        <w:spacing w:after="0" w:line="240" w:lineRule="auto"/>
        <w:ind w:firstLine="708"/>
        <w:rPr>
          <w:rFonts w:ascii="Times New Roman" w:hAnsi="Times New Roman" w:cs="Times New Roman"/>
          <w:i/>
          <w:color w:val="0070C0"/>
        </w:rPr>
      </w:pPr>
    </w:p>
    <w:p w:rsidR="00B75F7F" w:rsidRPr="00B75F7F" w:rsidRDefault="00B75F7F" w:rsidP="00B75F7F">
      <w:pPr>
        <w:spacing w:after="0" w:line="240" w:lineRule="auto"/>
        <w:ind w:left="426"/>
        <w:rPr>
          <w:rFonts w:ascii="Times New Roman" w:hAnsi="Times New Roman" w:cs="Times New Roman"/>
          <w:b/>
          <w:i/>
        </w:rPr>
      </w:pPr>
      <w:r w:rsidRPr="00B75F7F">
        <w:rPr>
          <w:rFonts w:ascii="Times New Roman" w:hAnsi="Times New Roman" w:cs="Times New Roman"/>
          <w:b/>
          <w:i/>
          <w:color w:val="FF0000"/>
        </w:rPr>
        <w:t xml:space="preserve">         </w:t>
      </w:r>
      <w:r w:rsidRPr="00B75F7F">
        <w:rPr>
          <w:rFonts w:ascii="Times New Roman" w:hAnsi="Times New Roman" w:cs="Times New Roman"/>
          <w:b/>
          <w:i/>
        </w:rPr>
        <w:t>Профессия:</w:t>
      </w:r>
      <w:r w:rsidRPr="00B75F7F">
        <w:rPr>
          <w:rFonts w:ascii="Times New Roman" w:hAnsi="Times New Roman" w:cs="Times New Roman"/>
          <w:b/>
          <w:i/>
          <w:color w:val="FF0000"/>
        </w:rPr>
        <w:t xml:space="preserve"> </w:t>
      </w:r>
      <w:r w:rsidRPr="00B75F7F">
        <w:rPr>
          <w:rFonts w:ascii="Times New Roman" w:hAnsi="Times New Roman" w:cs="Times New Roman"/>
          <w:b/>
          <w:i/>
        </w:rPr>
        <w:t>23.01.03 Автомеханик. Срок обучения 2 года 5 месяцев.</w:t>
      </w:r>
    </w:p>
    <w:p w:rsidR="00B75F7F" w:rsidRPr="00B75F7F" w:rsidRDefault="00B75F7F" w:rsidP="00B75F7F">
      <w:pPr>
        <w:pStyle w:val="a3"/>
        <w:ind w:left="928"/>
        <w:rPr>
          <w:b/>
          <w:i/>
        </w:rPr>
      </w:pPr>
      <w:r w:rsidRPr="00B75F7F">
        <w:rPr>
          <w:b/>
          <w:i/>
        </w:rPr>
        <w:t>Квалификация: 1) Слесарь по ремонту автомобиля;</w:t>
      </w:r>
    </w:p>
    <w:p w:rsidR="00B75F7F" w:rsidRPr="00B75F7F" w:rsidRDefault="00B75F7F" w:rsidP="00B75F7F">
      <w:pPr>
        <w:pStyle w:val="a3"/>
        <w:ind w:left="928"/>
        <w:rPr>
          <w:b/>
          <w:i/>
          <w:color w:val="FF0000"/>
        </w:rPr>
      </w:pPr>
      <w:r w:rsidRPr="00B75F7F">
        <w:rPr>
          <w:b/>
          <w:i/>
        </w:rPr>
        <w:t xml:space="preserve">                             2) Водитель автомобиля категории «В», «С»;</w:t>
      </w:r>
    </w:p>
    <w:p w:rsidR="00B75F7F" w:rsidRPr="00B75F7F" w:rsidRDefault="00B75F7F" w:rsidP="00B75F7F">
      <w:pPr>
        <w:pStyle w:val="a3"/>
        <w:ind w:left="928"/>
        <w:rPr>
          <w:b/>
          <w:i/>
          <w:color w:val="FF0000"/>
        </w:rPr>
      </w:pPr>
      <w:r w:rsidRPr="00B75F7F">
        <w:rPr>
          <w:b/>
          <w:i/>
          <w:color w:val="FF0000"/>
        </w:rPr>
        <w:t xml:space="preserve">                             3) Оператор автозаправочных станций.</w:t>
      </w:r>
    </w:p>
    <w:p w:rsidR="00B75F7F" w:rsidRPr="00B75F7F" w:rsidRDefault="00B75F7F" w:rsidP="00B75F7F">
      <w:pPr>
        <w:pStyle w:val="a3"/>
        <w:ind w:left="1068"/>
        <w:rPr>
          <w:i/>
          <w:color w:val="0070C0"/>
        </w:rPr>
      </w:pPr>
    </w:p>
    <w:p w:rsidR="00B75F7F" w:rsidRPr="00B75F7F" w:rsidRDefault="00B75F7F" w:rsidP="00B75F7F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70C0"/>
        </w:rPr>
      </w:pPr>
      <w:r w:rsidRPr="00B75F7F">
        <w:rPr>
          <w:rFonts w:ascii="Times New Roman" w:hAnsi="Times New Roman" w:cs="Times New Roman"/>
          <w:i/>
          <w:color w:val="0070C0"/>
        </w:rPr>
        <w:t xml:space="preserve">Для этого на базе нашего колледжа организована площадка для проведения квалификационного демонстрационного экзамена по профессиональному модулю ПМ 03. «Заправка транспортных средств горючими и смазочными материалами». По результатам сдачи, </w:t>
      </w:r>
      <w:proofErr w:type="gramStart"/>
      <w:r w:rsidRPr="00B75F7F">
        <w:rPr>
          <w:rFonts w:ascii="Times New Roman" w:hAnsi="Times New Roman" w:cs="Times New Roman"/>
          <w:i/>
          <w:color w:val="0070C0"/>
        </w:rPr>
        <w:t>которого</w:t>
      </w:r>
      <w:proofErr w:type="gramEnd"/>
      <w:r w:rsidRPr="00B75F7F">
        <w:rPr>
          <w:rFonts w:ascii="Times New Roman" w:hAnsi="Times New Roman" w:cs="Times New Roman"/>
          <w:i/>
          <w:color w:val="0070C0"/>
        </w:rPr>
        <w:t xml:space="preserve"> студенты получат квалификацию «Оператор автозаправочных станций» различных разрядов в зависимости от успешности сдачи. </w:t>
      </w:r>
    </w:p>
    <w:p w:rsidR="00B75F7F" w:rsidRPr="00B75F7F" w:rsidRDefault="00B75F7F" w:rsidP="00B75F7F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70C0"/>
        </w:rPr>
      </w:pPr>
      <w:r w:rsidRPr="00B75F7F">
        <w:rPr>
          <w:rFonts w:ascii="Times New Roman" w:hAnsi="Times New Roman" w:cs="Times New Roman"/>
          <w:i/>
          <w:color w:val="0070C0"/>
        </w:rPr>
        <w:t xml:space="preserve">Ваша компания </w:t>
      </w:r>
      <w:r w:rsidRPr="00B75F7F">
        <w:rPr>
          <w:rFonts w:ascii="Times New Roman" w:hAnsi="Times New Roman" w:cs="Times New Roman"/>
          <w:b/>
          <w:i/>
          <w:color w:val="0070C0"/>
        </w:rPr>
        <w:fldChar w:fldCharType="begin"/>
      </w:r>
      <w:r w:rsidRPr="00B75F7F">
        <w:rPr>
          <w:rFonts w:ascii="Times New Roman" w:hAnsi="Times New Roman" w:cs="Times New Roman"/>
          <w:b/>
          <w:i/>
          <w:color w:val="0070C0"/>
        </w:rPr>
        <w:instrText xml:space="preserve"> MERGEFIELD "Название_организации" </w:instrText>
      </w:r>
      <w:r w:rsidRPr="00B75F7F">
        <w:rPr>
          <w:rFonts w:ascii="Times New Roman" w:hAnsi="Times New Roman" w:cs="Times New Roman"/>
          <w:b/>
          <w:i/>
          <w:color w:val="0070C0"/>
        </w:rPr>
        <w:fldChar w:fldCharType="separate"/>
      </w:r>
      <w:r w:rsidRPr="00B75F7F">
        <w:rPr>
          <w:rFonts w:ascii="Times New Roman" w:hAnsi="Times New Roman" w:cs="Times New Roman"/>
          <w:b/>
          <w:i/>
          <w:noProof/>
          <w:color w:val="0070C0"/>
        </w:rPr>
        <w:t>Сеть АЗС "Позитив Плюс"</w:t>
      </w:r>
      <w:r w:rsidRPr="00B75F7F">
        <w:rPr>
          <w:rFonts w:ascii="Times New Roman" w:hAnsi="Times New Roman" w:cs="Times New Roman"/>
          <w:b/>
          <w:i/>
          <w:color w:val="0070C0"/>
        </w:rPr>
        <w:fldChar w:fldCharType="end"/>
      </w:r>
      <w:r w:rsidRPr="00B75F7F">
        <w:rPr>
          <w:rFonts w:ascii="Times New Roman" w:hAnsi="Times New Roman" w:cs="Times New Roman"/>
          <w:i/>
          <w:color w:val="0070C0"/>
        </w:rPr>
        <w:t xml:space="preserve">, является одним из лидеров в реализации нефтепродуктов в нашем районе, и Ваше мнение для нас очень важно, как мнение потенциального работодателя, и независимого эксперта по качеству подготовки студентов по данной квалификации. Поэтому мы приглашаем </w:t>
      </w:r>
      <w:r w:rsidRPr="00B75F7F">
        <w:rPr>
          <w:rFonts w:ascii="Times New Roman" w:hAnsi="Times New Roman" w:cs="Times New Roman"/>
          <w:b/>
          <w:i/>
          <w:color w:val="0070C0"/>
        </w:rPr>
        <w:t>Вас</w:t>
      </w:r>
      <w:r w:rsidRPr="00B75F7F">
        <w:rPr>
          <w:rFonts w:ascii="Times New Roman" w:hAnsi="Times New Roman" w:cs="Times New Roman"/>
          <w:i/>
          <w:color w:val="0070C0"/>
        </w:rPr>
        <w:t xml:space="preserve"> принять участие в качестве одного (или нескольких) членов экспертной комиссии от работодателя. </w:t>
      </w:r>
    </w:p>
    <w:p w:rsidR="00B75F7F" w:rsidRPr="00B75F7F" w:rsidRDefault="00B75F7F" w:rsidP="00B75F7F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70C0"/>
        </w:rPr>
      </w:pPr>
      <w:r w:rsidRPr="00B75F7F">
        <w:rPr>
          <w:rFonts w:ascii="Times New Roman" w:hAnsi="Times New Roman" w:cs="Times New Roman"/>
          <w:i/>
          <w:color w:val="0070C0"/>
        </w:rPr>
        <w:t xml:space="preserve">Проведение экзамена назначено на </w:t>
      </w:r>
      <w:r w:rsidRPr="00B75F7F">
        <w:rPr>
          <w:rFonts w:ascii="Times New Roman" w:hAnsi="Times New Roman" w:cs="Times New Roman"/>
          <w:i/>
          <w:color w:val="FF0000"/>
        </w:rPr>
        <w:t>23 января 2017 года</w:t>
      </w:r>
      <w:r w:rsidRPr="00B75F7F">
        <w:rPr>
          <w:rFonts w:ascii="Times New Roman" w:hAnsi="Times New Roman" w:cs="Times New Roman"/>
          <w:i/>
          <w:color w:val="0070C0"/>
        </w:rPr>
        <w:t xml:space="preserve">, начало в </w:t>
      </w:r>
      <w:r w:rsidRPr="00B75F7F">
        <w:rPr>
          <w:rFonts w:ascii="Times New Roman" w:hAnsi="Times New Roman" w:cs="Times New Roman"/>
          <w:i/>
          <w:color w:val="FF0000"/>
        </w:rPr>
        <w:t>9 часов 30 минут</w:t>
      </w:r>
      <w:r w:rsidRPr="00B75F7F">
        <w:rPr>
          <w:rFonts w:ascii="Times New Roman" w:hAnsi="Times New Roman" w:cs="Times New Roman"/>
          <w:i/>
          <w:color w:val="0070C0"/>
        </w:rPr>
        <w:t>, в «лаборатории АЗС», первый этаж здание мастерских колледжа.</w:t>
      </w:r>
    </w:p>
    <w:p w:rsidR="00B75F7F" w:rsidRPr="00B75F7F" w:rsidRDefault="00B75F7F" w:rsidP="00B75F7F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70C0"/>
        </w:rPr>
      </w:pPr>
      <w:r w:rsidRPr="00B75F7F">
        <w:rPr>
          <w:rFonts w:ascii="Times New Roman" w:hAnsi="Times New Roman" w:cs="Times New Roman"/>
          <w:i/>
          <w:color w:val="0070C0"/>
        </w:rPr>
        <w:t xml:space="preserve">Если </w:t>
      </w:r>
      <w:r w:rsidRPr="00B75F7F">
        <w:rPr>
          <w:rFonts w:ascii="Times New Roman" w:hAnsi="Times New Roman" w:cs="Times New Roman"/>
          <w:b/>
          <w:i/>
          <w:color w:val="0070C0"/>
        </w:rPr>
        <w:t>Вас</w:t>
      </w:r>
      <w:r w:rsidRPr="00B75F7F">
        <w:rPr>
          <w:rFonts w:ascii="Times New Roman" w:hAnsi="Times New Roman" w:cs="Times New Roman"/>
          <w:i/>
          <w:color w:val="0070C0"/>
        </w:rPr>
        <w:t xml:space="preserve"> заинтересовало наше предложение, просим Вас связаться с куратором проведения экзамена Нечаевым Иваном Васильевичем по телефону </w:t>
      </w:r>
      <w:r w:rsidRPr="00B75F7F">
        <w:rPr>
          <w:rFonts w:ascii="Times New Roman" w:hAnsi="Times New Roman" w:cs="Times New Roman"/>
          <w:i/>
          <w:color w:val="FF0000"/>
        </w:rPr>
        <w:t>89143526589</w:t>
      </w:r>
      <w:r w:rsidRPr="00B75F7F">
        <w:rPr>
          <w:rFonts w:ascii="Times New Roman" w:hAnsi="Times New Roman" w:cs="Times New Roman"/>
          <w:i/>
          <w:color w:val="0070C0"/>
        </w:rPr>
        <w:t xml:space="preserve">, для того, чтобы </w:t>
      </w:r>
      <w:r w:rsidRPr="00B75F7F">
        <w:rPr>
          <w:rFonts w:ascii="Times New Roman" w:hAnsi="Times New Roman" w:cs="Times New Roman"/>
          <w:b/>
          <w:i/>
          <w:color w:val="0070C0"/>
        </w:rPr>
        <w:t>Вас</w:t>
      </w:r>
      <w:r w:rsidRPr="00B75F7F">
        <w:rPr>
          <w:rFonts w:ascii="Times New Roman" w:hAnsi="Times New Roman" w:cs="Times New Roman"/>
          <w:i/>
          <w:color w:val="0070C0"/>
        </w:rPr>
        <w:t xml:space="preserve"> (или Вашего представителя) включили в экспертную комиссию.</w:t>
      </w:r>
    </w:p>
    <w:p w:rsidR="00B75F7F" w:rsidRPr="00B75F7F" w:rsidRDefault="00B75F7F" w:rsidP="00B75F7F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70C0"/>
        </w:rPr>
      </w:pPr>
      <w:r w:rsidRPr="00B75F7F">
        <w:rPr>
          <w:rFonts w:ascii="Times New Roman" w:hAnsi="Times New Roman" w:cs="Times New Roman"/>
          <w:i/>
          <w:color w:val="0070C0"/>
        </w:rPr>
        <w:t xml:space="preserve">Работая совместно мы, помогаем друг другу, </w:t>
      </w:r>
      <w:r w:rsidRPr="00B75F7F">
        <w:rPr>
          <w:rFonts w:ascii="Times New Roman" w:hAnsi="Times New Roman" w:cs="Times New Roman"/>
          <w:b/>
          <w:i/>
          <w:color w:val="0070C0"/>
        </w:rPr>
        <w:t>Вы</w:t>
      </w:r>
      <w:r w:rsidRPr="00B75F7F">
        <w:rPr>
          <w:rFonts w:ascii="Times New Roman" w:hAnsi="Times New Roman" w:cs="Times New Roman"/>
          <w:i/>
          <w:color w:val="0070C0"/>
        </w:rPr>
        <w:t xml:space="preserve"> помогаете нам выстроить траекторию образовательного процесса, мы подготавливаем квалифицированные кадры для вашей компании.</w:t>
      </w:r>
    </w:p>
    <w:p w:rsidR="00B75F7F" w:rsidRPr="00B75F7F" w:rsidRDefault="00B75F7F" w:rsidP="00B75F7F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</w:rPr>
      </w:pPr>
      <w:r w:rsidRPr="00B75F7F">
        <w:rPr>
          <w:rFonts w:ascii="Times New Roman" w:hAnsi="Times New Roman" w:cs="Times New Roman"/>
          <w:b/>
          <w:i/>
          <w:color w:val="0070C0"/>
        </w:rPr>
        <w:t>Заранее благодарим Вас за содружество!</w:t>
      </w:r>
    </w:p>
    <w:p w:rsidR="00B75F7F" w:rsidRPr="00B75F7F" w:rsidRDefault="00B75F7F" w:rsidP="00B75F7F">
      <w:pPr>
        <w:spacing w:after="0" w:line="240" w:lineRule="auto"/>
        <w:rPr>
          <w:rFonts w:ascii="Times New Roman" w:hAnsi="Times New Roman" w:cs="Times New Roman"/>
          <w:i/>
        </w:rPr>
      </w:pPr>
    </w:p>
    <w:p w:rsidR="00B75F7F" w:rsidRPr="00B75F7F" w:rsidRDefault="00B75F7F" w:rsidP="00B75F7F">
      <w:pPr>
        <w:spacing w:after="0" w:line="240" w:lineRule="auto"/>
        <w:rPr>
          <w:rFonts w:ascii="Times New Roman" w:hAnsi="Times New Roman" w:cs="Times New Roman"/>
          <w:b/>
          <w:i/>
        </w:rPr>
      </w:pPr>
      <w:r w:rsidRPr="00B75F7F">
        <w:rPr>
          <w:rFonts w:ascii="Times New Roman" w:hAnsi="Times New Roman" w:cs="Times New Roman"/>
          <w:i/>
        </w:rPr>
        <w:t xml:space="preserve">                  </w:t>
      </w:r>
      <w:r w:rsidRPr="00B75F7F">
        <w:rPr>
          <w:rFonts w:ascii="Times New Roman" w:hAnsi="Times New Roman" w:cs="Times New Roman"/>
          <w:b/>
          <w:i/>
        </w:rPr>
        <w:t>С Уважением,</w:t>
      </w:r>
    </w:p>
    <w:p w:rsidR="00B75F7F" w:rsidRPr="00B75F7F" w:rsidRDefault="00B75F7F" w:rsidP="00B75F7F">
      <w:pPr>
        <w:spacing w:after="0" w:line="240" w:lineRule="auto"/>
        <w:rPr>
          <w:rFonts w:ascii="Times New Roman" w:hAnsi="Times New Roman" w:cs="Times New Roman"/>
          <w:b/>
          <w:i/>
        </w:rPr>
      </w:pPr>
      <w:r w:rsidRPr="00B75F7F">
        <w:rPr>
          <w:rFonts w:ascii="Times New Roman" w:hAnsi="Times New Roman" w:cs="Times New Roman"/>
          <w:b/>
          <w:i/>
        </w:rPr>
        <w:t>Руководитель Красночикойского филиала</w:t>
      </w:r>
    </w:p>
    <w:p w:rsidR="00B75F7F" w:rsidRPr="00B75F7F" w:rsidRDefault="00B75F7F" w:rsidP="00B75F7F">
      <w:pPr>
        <w:spacing w:after="0" w:line="240" w:lineRule="auto"/>
        <w:rPr>
          <w:rFonts w:ascii="Times New Roman" w:hAnsi="Times New Roman" w:cs="Times New Roman"/>
          <w:b/>
          <w:i/>
        </w:rPr>
      </w:pPr>
      <w:r w:rsidRPr="00B75F7F">
        <w:rPr>
          <w:rFonts w:ascii="Times New Roman" w:hAnsi="Times New Roman" w:cs="Times New Roman"/>
          <w:b/>
          <w:i/>
        </w:rPr>
        <w:t>ГПОУ Читинский политехнический колледж</w:t>
      </w:r>
    </w:p>
    <w:p w:rsidR="00B75F7F" w:rsidRPr="00B75F7F" w:rsidRDefault="00B75F7F" w:rsidP="00B75F7F">
      <w:pPr>
        <w:spacing w:after="0" w:line="240" w:lineRule="auto"/>
        <w:rPr>
          <w:rFonts w:ascii="Times New Roman" w:hAnsi="Times New Roman" w:cs="Times New Roman"/>
          <w:b/>
          <w:i/>
        </w:rPr>
      </w:pPr>
      <w:r w:rsidRPr="00B75F7F">
        <w:rPr>
          <w:rFonts w:ascii="Times New Roman" w:hAnsi="Times New Roman" w:cs="Times New Roman"/>
          <w:b/>
          <w:i/>
        </w:rPr>
        <w:t>Иванов Максим Алексеевич</w:t>
      </w:r>
    </w:p>
    <w:p w:rsidR="00B75F7F" w:rsidRDefault="00B75F7F"/>
    <w:p w:rsidR="00B75F7F" w:rsidRDefault="00B75F7F">
      <w:r>
        <w:rPr>
          <w:noProof/>
        </w:rPr>
        <w:lastRenderedPageBreak/>
        <w:drawing>
          <wp:inline distT="0" distB="0" distL="0" distR="0">
            <wp:extent cx="3037765" cy="5400000"/>
            <wp:effectExtent l="19050" t="0" r="0" b="0"/>
            <wp:docPr id="30" name="Рисунок 26" descr="C:\моя\Техникум\Методическая работа\Конкурсы, олимпиады\Конкурс оператор АЗС\Фотографии\IMG_20170123_11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моя\Техникум\Методическая работа\Конкурсы, олимпиады\Конкурс оператор АЗС\Фотографии\IMG_20170123_1145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765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038140" cy="5400000"/>
            <wp:effectExtent l="19050" t="0" r="0" b="0"/>
            <wp:docPr id="29" name="Рисунок 25" descr="C:\моя\Техникум\Методическая работа\Конкурсы, олимпиады\Конкурс оператор АЗС\Фотографии\IMG_20170123_114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моя\Техникум\Методическая работа\Конкурсы, олимпиады\Конкурс оператор АЗС\Фотографии\IMG_20170123_1143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140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70825" cy="3240000"/>
            <wp:effectExtent l="19050" t="0" r="1325" b="0"/>
            <wp:docPr id="28" name="Рисунок 24" descr="C:\моя\Техникум\Методическая работа\Конкурсы, олимпиады\Конкурс оператор АЗС\Фотографии\IMG_20170123_114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моя\Техникум\Методическая работа\Конкурсы, олимпиады\Конкурс оператор АЗС\Фотографии\IMG_20170123_11432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25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45565" cy="3512150"/>
            <wp:effectExtent l="19050" t="0" r="2835" b="0"/>
            <wp:docPr id="27" name="Рисунок 23" descr="C:\моя\Техникум\Методическая работа\Конкурсы, олимпиады\Конкурс оператор АЗС\Фотографии\IMG_20170123_114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моя\Техникум\Методическая работа\Конкурсы, олимпиады\Конкурс оператор АЗС\Фотографии\IMG_20170123_1143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575" cy="351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53692" cy="3240000"/>
            <wp:effectExtent l="19050" t="0" r="0" b="0"/>
            <wp:docPr id="26" name="Рисунок 22" descr="C:\моя\Техникум\Методическая работа\Конкурсы, олимпиады\Конкурс оператор АЗС\Фотографии\IMG_20170123_11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моя\Техникум\Методическая работа\Конкурсы, олимпиады\Конкурс оператор АЗС\Фотографии\IMG_20170123_1136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692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3388" cy="3240000"/>
            <wp:effectExtent l="19050" t="0" r="8762" b="0"/>
            <wp:docPr id="25" name="Рисунок 21" descr="C:\моя\Техникум\Методическая работа\Конкурсы, олимпиады\Конкурс оператор АЗС\Фотографии\IMG_20170123_113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моя\Техникум\Методическая работа\Конкурсы, олимпиады\Конкурс оператор АЗС\Фотографии\IMG_20170123_1134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388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3388" cy="3240000"/>
            <wp:effectExtent l="19050" t="0" r="8762" b="0"/>
            <wp:docPr id="24" name="Рисунок 20" descr="C:\моя\Техникум\Методическая работа\Конкурсы, олимпиады\Конкурс оператор АЗС\Фотографии\IMG_20170123_113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моя\Техникум\Методическая работа\Конкурсы, олимпиады\Конкурс оператор АЗС\Фотографии\IMG_20170123_1134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388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038824" cy="5400000"/>
            <wp:effectExtent l="19050" t="0" r="9176" b="0"/>
            <wp:docPr id="23" name="Рисунок 19" descr="C:\моя\Техникум\Методическая работа\Конкурсы, олимпиады\Конкурс оператор АЗС\Фотографии\IMG_20170123_113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моя\Техникум\Методическая работа\Конкурсы, олимпиады\Конкурс оператор АЗС\Фотографии\IMG_20170123_1133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824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215C">
        <w:rPr>
          <w:noProof/>
        </w:rPr>
        <w:t>9</w:t>
      </w:r>
      <w:r>
        <w:rPr>
          <w:noProof/>
        </w:rPr>
        <w:drawing>
          <wp:inline distT="0" distB="0" distL="0" distR="0">
            <wp:extent cx="1821992" cy="3240000"/>
            <wp:effectExtent l="19050" t="0" r="6808" b="0"/>
            <wp:docPr id="22" name="Рисунок 18" descr="C:\моя\Техникум\Методическая работа\Конкурсы, олимпиады\Конкурс оператор АЗС\Фотографии\IMG_20170123_113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моя\Техникум\Методическая работа\Конкурсы, олимпиады\Конкурс оператор АЗС\Фотографии\IMG_20170123_1131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992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21992" cy="3240000"/>
            <wp:effectExtent l="19050" t="0" r="6808" b="0"/>
            <wp:docPr id="21" name="Рисунок 17" descr="C:\моя\Техникум\Методическая работа\Конкурсы, олимпиады\Конкурс оператор АЗС\Фотографии\IMG_20170123_11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моя\Техникум\Методическая работа\Конкурсы, олимпиады\Конкурс оператор АЗС\Фотографии\IMG_20170123_1131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992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21992" cy="3240000"/>
            <wp:effectExtent l="19050" t="0" r="6808" b="0"/>
            <wp:docPr id="20" name="Рисунок 16" descr="C:\моя\Техникум\Методическая работа\Конкурсы, олимпиады\Конкурс оператор АЗС\Фотографии\IMG_20170123_11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моя\Техникум\Методическая работа\Конкурсы, олимпиады\Конкурс оператор АЗС\Фотографии\IMG_20170123_1131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992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21992" cy="3240000"/>
            <wp:effectExtent l="19050" t="0" r="6808" b="0"/>
            <wp:docPr id="19" name="Рисунок 15" descr="C:\моя\Техникум\Методическая работа\Конкурсы, олимпиады\Конкурс оператор АЗС\Фотографии\IMG_20170123_113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моя\Техникум\Методическая работа\Конкурсы, олимпиады\Конкурс оператор АЗС\Фотографии\IMG_20170123_1130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992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1607" cy="3240000"/>
            <wp:effectExtent l="19050" t="0" r="0" b="0"/>
            <wp:docPr id="18" name="Рисунок 14" descr="C:\моя\Техникум\Методическая работа\Конкурсы, олимпиады\Конкурс оператор АЗС\Фотографии\IMG_20170123_112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моя\Техникум\Методическая работа\Конкурсы, олимпиады\Конкурс оператор АЗС\Фотографии\IMG_20170123_1124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607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21992" cy="3240000"/>
            <wp:effectExtent l="19050" t="0" r="6808" b="0"/>
            <wp:docPr id="17" name="Рисунок 13" descr="C:\моя\Техникум\Методическая работа\Конкурсы, олимпиады\Конкурс оператор АЗС\Фотографии\IMG_20170123_11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моя\Техникум\Методическая работа\Конкурсы, олимпиады\Конкурс оператор АЗС\Фотографии\IMG_20170123_1121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992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21992" cy="3240000"/>
            <wp:effectExtent l="19050" t="0" r="6808" b="0"/>
            <wp:docPr id="16" name="Рисунок 12" descr="C:\моя\Техникум\Методическая работа\Конкурсы, олимпиады\Конкурс оператор АЗС\Фотографии\IMG_20170123_111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моя\Техникум\Методическая работа\Конкурсы, олимпиады\Конкурс оператор АЗС\Фотографии\IMG_20170123_1118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992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1607" cy="3240000"/>
            <wp:effectExtent l="19050" t="0" r="0" b="0"/>
            <wp:docPr id="15" name="Рисунок 11" descr="C:\моя\Техникум\Методическая работа\Конкурсы, олимпиады\Конкурс оператор АЗС\Фотографии\IMG_20170123_11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моя\Техникум\Методическая работа\Конкурсы, олимпиады\Конкурс оператор АЗС\Фотографии\IMG_20170123_1117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607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1607" cy="3240000"/>
            <wp:effectExtent l="19050" t="0" r="0" b="0"/>
            <wp:docPr id="14" name="Рисунок 10" descr="C:\моя\Техникум\Методическая работа\Конкурсы, олимпиады\Конкурс оператор АЗС\Фотографии\IMG_20170123_11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моя\Техникум\Методическая работа\Конкурсы, олимпиады\Конкурс оператор АЗС\Фотографии\IMG_20170123_1117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607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1607" cy="3240000"/>
            <wp:effectExtent l="19050" t="0" r="0" b="0"/>
            <wp:docPr id="13" name="Рисунок 9" descr="C:\моя\Техникум\Методическая работа\Конкурсы, олимпиады\Конкурс оператор АЗС\Фотографии\IMG_20170123_11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моя\Техникум\Методическая работа\Конкурсы, олимпиады\Конкурс оператор АЗС\Фотографии\IMG_20170123_1117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607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1607" cy="3240000"/>
            <wp:effectExtent l="19050" t="0" r="0" b="0"/>
            <wp:docPr id="12" name="Рисунок 8" descr="C:\моя\Техникум\Методическая работа\Конкурсы, олимпиады\Конкурс оператор АЗС\Фотографии\IMG_20170123_11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моя\Техникум\Методическая работа\Конкурсы, олимпиады\Конкурс оператор АЗС\Фотографии\IMG_20170123_1117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607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1607" cy="3240000"/>
            <wp:effectExtent l="19050" t="0" r="0" b="0"/>
            <wp:docPr id="11" name="Рисунок 7" descr="C:\моя\Техникум\Методическая работа\Конкурсы, олимпиады\Конкурс оператор АЗС\Фотографии\IMG_20170123_11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моя\Техникум\Методическая работа\Конкурсы, олимпиады\Конкурс оператор АЗС\Фотографии\IMG_20170123_1115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607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21992" cy="3240000"/>
            <wp:effectExtent l="19050" t="0" r="6808" b="0"/>
            <wp:docPr id="10" name="Рисунок 6" descr="C:\моя\Техникум\Методическая работа\Конкурсы, олимпиады\Конкурс оператор АЗС\Фотографии\IMG_20170123_114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моя\Техникум\Методическая работа\Конкурсы, олимпиады\Конкурс оператор АЗС\Фотографии\IMG_20170123_11474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992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21992" cy="3240000"/>
            <wp:effectExtent l="19050" t="0" r="6808" b="0"/>
            <wp:docPr id="9" name="Рисунок 5" descr="C:\моя\Техникум\Методическая работа\Конкурсы, олимпиады\Конкурс оператор АЗС\Фотографии\IMG_20170123_114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моя\Техникум\Методическая работа\Конкурсы, олимпиады\Конкурс оператор АЗС\Фотографии\IMG_20170123_1147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992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21992" cy="3240000"/>
            <wp:effectExtent l="19050" t="0" r="6808" b="0"/>
            <wp:docPr id="8" name="Рисунок 4" descr="C:\моя\Техникум\Методическая работа\Конкурсы, олимпиады\Конкурс оператор АЗС\Фотографии\IMG_20170123_114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моя\Техникум\Методическая работа\Конкурсы, олимпиады\Конкурс оператор АЗС\Фотографии\IMG_20170123_11465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992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038824" cy="5400000"/>
            <wp:effectExtent l="19050" t="0" r="9176" b="0"/>
            <wp:docPr id="7" name="Рисунок 3" descr="C:\моя\Техникум\Методическая работа\Конкурсы, олимпиады\Конкурс оператор АЗС\Фотографии\IMG_20170123_11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моя\Техникум\Методическая работа\Конкурсы, олимпиады\Конкурс оператор АЗС\Фотографии\IMG_20170123_11464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824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21992" cy="3240000"/>
            <wp:effectExtent l="19050" t="0" r="6808" b="0"/>
            <wp:docPr id="6" name="Рисунок 2" descr="C:\моя\Техникум\Методическая работа\Конкурсы, олимпиады\Конкурс оператор АЗС\Фотографии\IMG_20170123_114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оя\Техникум\Методическая работа\Конкурсы, олимпиады\Конкурс оператор АЗС\Фотографии\IMG_20170123_11453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992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21992" cy="3240000"/>
            <wp:effectExtent l="19050" t="0" r="6808" b="0"/>
            <wp:docPr id="5" name="Рисунок 1" descr="C:\моя\Техникум\Методическая работа\Конкурсы, олимпиады\Конкурс оператор АЗС\Фотографии\IMG_20170123_114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я\Техникум\Методическая работа\Конкурсы, олимпиады\Конкурс оператор АЗС\Фотографии\IMG_20170123_11453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992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5F7F" w:rsidSect="007612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75F7F"/>
    <w:rsid w:val="0059215C"/>
    <w:rsid w:val="0076123C"/>
    <w:rsid w:val="00B75F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5F7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75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5F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1101</Words>
  <Characters>6276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2017-06-09T02:35:00Z</dcterms:created>
  <dcterms:modified xsi:type="dcterms:W3CDTF">2017-06-09T02:51:00Z</dcterms:modified>
</cp:coreProperties>
</file>